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1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607E50" w:rsidRPr="00607E50" w:rsidTr="00607E50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07E50" w:rsidRPr="00607E50">
              <w:trPr>
                <w:tblCellSpacing w:w="67" w:type="dxa"/>
              </w:trPr>
              <w:tc>
                <w:tcPr>
                  <w:tcW w:w="0" w:type="auto"/>
                  <w:vAlign w:val="center"/>
                  <w:hideMark/>
                </w:tcPr>
                <w:p w:rsidR="00607E50" w:rsidRDefault="00607E50" w:rsidP="00250FB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6"/>
                      <w:szCs w:val="36"/>
                    </w:rPr>
                  </w:pPr>
                  <w:r w:rsidRPr="00607E50">
                    <w:rPr>
                      <w:rFonts w:ascii="TH SarabunIT๙" w:eastAsia="Times New Roman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แนวทางปฏิบัติการจัดการเรื่องร้องเรียนการทุจริต</w:t>
                  </w:r>
                </w:p>
                <w:p w:rsidR="00250FB1" w:rsidRPr="00607E50" w:rsidRDefault="00250FB1" w:rsidP="00250FB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250FB1">
                    <w:rPr>
                      <w:rFonts w:ascii="TH SarabunIT๙" w:eastAsia="Times New Roman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องค์การบริหารส่วนตำบลบ้านพราน</w:t>
                  </w:r>
                </w:p>
              </w:tc>
            </w:tr>
          </w:tbl>
          <w:p w:rsidR="00607E50" w:rsidRPr="00607E50" w:rsidRDefault="00607E50" w:rsidP="00607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7E50" w:rsidRPr="00607E50" w:rsidTr="00607E50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607E50" w:rsidRPr="00607E50">
              <w:trPr>
                <w:tblCellSpacing w:w="6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3"/>
                  </w:tblGrid>
                  <w:tr w:rsidR="00607E50" w:rsidRPr="00607E50" w:rsidTr="00607E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7E50" w:rsidRPr="00607E50" w:rsidRDefault="00607E50" w:rsidP="00607E50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07E50">
                          <w:rPr>
                            <w:rFonts w:ascii="TH SarabunIT๙" w:eastAsia="Times New Roman" w:hAnsi="TH SarabunIT๙" w:cs="TH SarabunIT๙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828CAE8" wp14:editId="147FE4E5">
                              <wp:extent cx="5556250" cy="2066925"/>
                              <wp:effectExtent l="0" t="0" r="6350" b="9525"/>
                              <wp:docPr id="1" name="Picture 1" descr="https://www.tessabankanluang.go.th/customers/contentin/single/single-2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tessabankanluang.go.th/customers/contentin/single/single-26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61917" cy="20690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7E50" w:rsidRPr="00607E50" w:rsidTr="00607E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7E50" w:rsidRP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607E50" w:rsidRPr="00607E50" w:rsidTr="00607E5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07E50" w:rsidRP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6"/>
                            <w:szCs w:val="36"/>
                            <w:u w:val="double"/>
                            <w:cs/>
                          </w:rPr>
                          <w:t>ขั้นตอนการปฏิบัติงาน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การแต่งตั้งผู้รับผิดชอบจัดการข้อร้องเรียนการทุจริต ประพฤติมิชอบ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จัดตั้งศูนย์ / จุดรับข้อร้องเรียนการทุจริต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จัดทำคำสั่งแต่งตั้งเจ้าหน้าที่ประจำศูนย์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แจ้งผู้รับผิดชอบ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เพื่อความสะดวกในการประสานงาน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การรับและตรวจสอบข้อร้องเรียน/ร้องทุกข์ จากช่องทางต่าง ๆ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ดำเนินการรับและติดตามตรวจสอบข้อร้องเรียน/ร้องทุกข์ ที่เข้ามายังหน่วยงานจากช่องทาง ๆ โดยมีข้อปฏิบัติตามที่กำหนด ดังนี้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> </w:t>
                        </w:r>
                      </w:p>
                      <w:tbl>
                        <w:tblPr>
                          <w:tblW w:w="9074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10"/>
                          <w:gridCol w:w="2355"/>
                          <w:gridCol w:w="2625"/>
                          <w:gridCol w:w="1684"/>
                        </w:tblGrid>
                        <w:tr w:rsidR="00607E50" w:rsidRPr="00607E50" w:rsidTr="00607E50">
                          <w:trPr>
                            <w:tblCellSpacing w:w="0" w:type="dxa"/>
                          </w:trPr>
                          <w:tc>
                            <w:tcPr>
                              <w:tcW w:w="24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ช่องทาง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ความถี่ในการตรวจสอบช่องทาง</w:t>
                              </w:r>
                            </w:p>
                          </w:tc>
                          <w:tc>
                            <w:tcPr>
                              <w:tcW w:w="2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ระยะเวลาดำเนินการรับข้อร้องเรียน/ร้องทุกข์ เพื่อประสานหาทางแก้ไขปัญหา</w:t>
                              </w:r>
                            </w:p>
                          </w:tc>
                          <w:tc>
                            <w:tcPr>
                              <w:tcW w:w="16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หมายเหตุ</w:t>
                              </w:r>
                            </w:p>
                          </w:tc>
                        </w:tr>
                        <w:tr w:rsidR="00607E50" w:rsidRPr="00607E50" w:rsidTr="00607E50">
                          <w:trPr>
                            <w:tblCellSpacing w:w="0" w:type="dxa"/>
                          </w:trPr>
                          <w:tc>
                            <w:tcPr>
                              <w:tcW w:w="24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ร้องเรียนด้วยตนเอง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ทุกครั้งที่มีการร้องเรียน</w:t>
                              </w:r>
                            </w:p>
                          </w:tc>
                          <w:tc>
                            <w:tcPr>
                              <w:tcW w:w="2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ภายใน ๑ วันทำการ</w:t>
                              </w:r>
                            </w:p>
                          </w:tc>
                          <w:tc>
                            <w:tcPr>
                              <w:tcW w:w="16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607E50" w:rsidRPr="00607E50" w:rsidTr="00607E50">
                          <w:trPr>
                            <w:tblCellSpacing w:w="0" w:type="dxa"/>
                          </w:trPr>
                          <w:tc>
                            <w:tcPr>
                              <w:tcW w:w="24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ร้องเรียนผ่านเว็บไซต์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ทุกวัน</w:t>
                              </w:r>
                            </w:p>
                          </w:tc>
                          <w:tc>
                            <w:tcPr>
                              <w:tcW w:w="2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ภายใน ๑ วันทำการ</w:t>
                              </w:r>
                            </w:p>
                          </w:tc>
                          <w:tc>
                            <w:tcPr>
                              <w:tcW w:w="16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607E50" w:rsidRPr="00607E50" w:rsidTr="00607E50">
                          <w:trPr>
                            <w:tblCellSpacing w:w="0" w:type="dxa"/>
                          </w:trPr>
                          <w:tc>
                            <w:tcPr>
                              <w:tcW w:w="24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ร้องเรียนทางโทรศัพท์</w:t>
                              </w: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br/>
                              </w: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๐๓๕-๖๑๐๗๓๖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ทุกวัน</w:t>
                              </w:r>
                            </w:p>
                          </w:tc>
                          <w:tc>
                            <w:tcPr>
                              <w:tcW w:w="2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ภายใน ๑ วันทำการ</w:t>
                              </w:r>
                            </w:p>
                          </w:tc>
                          <w:tc>
                            <w:tcPr>
                              <w:tcW w:w="16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607E50" w:rsidRPr="00607E50" w:rsidTr="00607E50">
                          <w:trPr>
                            <w:tblCellSpacing w:w="0" w:type="dxa"/>
                          </w:trPr>
                          <w:tc>
                            <w:tcPr>
                              <w:tcW w:w="24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ร้องเรียนทาง </w:t>
                              </w: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Face</w:t>
                              </w:r>
                              <w:r w:rsidR="00250FB1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ook</w:t>
                              </w:r>
                            </w:p>
                          </w:tc>
                          <w:tc>
                            <w:tcPr>
                              <w:tcW w:w="235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ทุกวัน</w:t>
                              </w:r>
                            </w:p>
                          </w:tc>
                          <w:tc>
                            <w:tcPr>
                              <w:tcW w:w="262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ภายใน ๑ วันทำการ</w:t>
                              </w:r>
                            </w:p>
                          </w:tc>
                          <w:tc>
                            <w:tcPr>
                              <w:tcW w:w="168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607E50" w:rsidRPr="00607E50" w:rsidRDefault="00607E50" w:rsidP="00607E50">
                              <w:pPr>
                                <w:spacing w:after="0" w:line="240" w:lineRule="auto"/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607E50">
                                <w:rPr>
                                  <w:rFonts w:ascii="TH SarabunIT๙" w:eastAsia="Times New Roman" w:hAnsi="TH SarabunIT๙" w:cs="TH SarabunIT๙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50FB1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การบันทึกข้อร้องเรียน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 กรอกแบบฟอร์มบันทึกข้อร้องเรียน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โดยมีรายละเอียด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ชื่อ-สกุล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ที่อยู่ หมายเลขโทรศัพท์ติดต่อ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เรื่องร้องเรียน/ร้องทุกข์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และสถานที่เกิดเหตุ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 ทุกช่องทางที่มีการร้องเรียน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เจ้าหน้าที่ต้องบันทึกข้อร้องเรียน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ลงสมุดบันทึกข้อร้องเรียน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="00250FB1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lastRenderedPageBreak/>
                          <w:t xml:space="preserve">                                                                    -2-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การประสานหน่วยงานเพื่อแก้ปัญหาข้อร้องเรียน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และการแจ้งผู้ร้องเรียน / ร้องทุกข์ทราบ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๑.กรณีเป็นการขอข้อมูลข่าวสาร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ประสานหน่วยงานผู้ครอบครองเอกสาร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เจ้าหน้าที่ที่เกี่ยวข้อง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เพื่อให้ข้อมูลแก่ผู้ร้องขอได้ทันที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ที่เป็นการร้องเรียนเกี่ยวกับคุณภาพการให้บริการของหน่วยงาน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เช่น ไฟฟ้าสาธารณะดับ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การจัดการขยะมูลฝอย  ตัดต้นไม้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กลิ่นเหม็นรบกวน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เป็นต้น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จัดทำบันทึกข้อความเสนอไปยังผู้บริหารเพื่อสั่งการหน่วยงานที่เกี่ยวข้อง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โดยเบื้องต้นอาจโทรศัพท์แจ้งไปยังหน่วยงานที่เกี่ยวข้อง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๓.ข้อร้องเรียน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ที่เป็นการร้องเรียนเกี่ยวกับ เจ้าหน้าที่ การประพฤติมิชอบ ไม่บริการประชาชนของพนักงาน ลูกจ้าง พนักงานจ้าง ของเทศบาลตำบลก้านเหลือง ให้ดำเนินการประสานหน่วยงานที่เกี่ยวข้อง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เพื่อให้เกิดความรวดเร็วและถูกต้อง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ในการแก้ไขปัญหาต่อไป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๔.ข้อร้องเรียน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ที่ไม่อยู่ในความรับผิดชอบของเทศบาลตำบลก้านเหลือง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ให้ดำเนินการประสานหน่วยงานภายนอกที่เกี่ยวข้อง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เพื่อให้เกิดความรวดเร็วและถูกต้อง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ในการแก้ไขปัญหาต่อไป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       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ข้อร้องเรียนที่ส่งผลกระทบต่อหน่วยงาน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เช่น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กรณี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ผู้ร้องเรียนทำหนังสือร้องเรียนความไม่โปร่งใสในการจัดซื้อจัดจ้าง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ให้เจ้าหน้าที่จัดทำบันทึกข้อความเพื่อเสนอผู้บริหารพิจารณาสั่งการไปยังหน่วยงานที่รับผิดชอบ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เพื่อดำเนินการตรวจสอบและแจ้งผู้ร้องเรียนทราบ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ต่อไป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ติดตามการแก้ไขข้อร้องเรียน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ให้หน่วยงานที่เกี่ยวข้องรายงานผลการดำเนินการให้ทราบภายใน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วันทำการ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เพื่อเจ้าหน้าที่ศูนย์ฯ</w:t>
                        </w:r>
                        <w:r w:rsidR="00250FB1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จะได้แจ้งให้ผู้ร้องเรียนทราบ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ต่อไป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การรายงานผลการดำเนินการให้ผู้บริหารทราบ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ให้รวบรวมและรายงานสรุปการจัดการข้อร้องเรียน/ร้องทุกข์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ให้ผู้บริหารทราบทุกเดือน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br/>
                          <w:t xml:space="preserve">        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ให้รวบรวมรายงานสรุปข้อร้องเรียนหลังจากสิ้นปีงบประมาณ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เพื่อนำมาวิเคราะห์การจัดการข้อร้องเรียน / ร้องทุกข์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ในภาพรวมของหน่วยงาน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เพื่อใช้เป็นแนวทางในการแก้ไข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ปรับปรุง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พัฒนา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องค์กร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 xml:space="preserve">  </w:t>
                        </w:r>
                        <w:r w:rsidRPr="00607E50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ต่อไป</w:t>
                        </w: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</w:rPr>
                        </w:pPr>
                      </w:p>
                      <w:p w:rsidR="00607E50" w:rsidRPr="00607E50" w:rsidRDefault="00607E50" w:rsidP="00607E50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 w:hint="cs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07E50" w:rsidRPr="00607E50" w:rsidRDefault="00607E50" w:rsidP="00607E5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07E50" w:rsidRPr="00607E50" w:rsidRDefault="00607E50" w:rsidP="00607E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21F37" w:rsidRDefault="00B21F37">
      <w:bookmarkStart w:id="0" w:name="_GoBack"/>
      <w:bookmarkEnd w:id="0"/>
    </w:p>
    <w:sectPr w:rsidR="00B2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0"/>
    <w:rsid w:val="00250FB1"/>
    <w:rsid w:val="00457840"/>
    <w:rsid w:val="00607E50"/>
    <w:rsid w:val="00B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8BB4C-79E7-4208-9C3A-CF8C770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2019-06-21T02:26:00Z</dcterms:created>
  <dcterms:modified xsi:type="dcterms:W3CDTF">2019-06-21T02:47:00Z</dcterms:modified>
</cp:coreProperties>
</file>